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1725" w:rsidRDefault="0029501C">
      <w:pPr>
        <w:spacing w:after="182"/>
      </w:pPr>
      <w:bookmarkStart w:id="0" w:name="_GoBack"/>
      <w:bookmarkEnd w:id="0"/>
      <w:r>
        <w:rPr>
          <w:rFonts w:ascii="Times New Roman" w:eastAsia="Times New Roman" w:hAnsi="Times New Roman" w:cs="Times New Roman"/>
          <w:i/>
          <w:sz w:val="23"/>
        </w:rPr>
        <w:t xml:space="preserve"> </w:t>
      </w:r>
    </w:p>
    <w:p w:rsidR="00441725" w:rsidRDefault="0029501C">
      <w:pPr>
        <w:spacing w:after="257"/>
      </w:pPr>
      <w:r>
        <w:rPr>
          <w:rFonts w:ascii="Times New Roman" w:eastAsia="Times New Roman" w:hAnsi="Times New Roman" w:cs="Times New Roman"/>
          <w:i/>
          <w:sz w:val="23"/>
        </w:rPr>
        <w:t xml:space="preserve">2020/2021оны </w:t>
      </w:r>
      <w:proofErr w:type="spellStart"/>
      <w:r>
        <w:rPr>
          <w:rFonts w:ascii="Times New Roman" w:eastAsia="Times New Roman" w:hAnsi="Times New Roman" w:cs="Times New Roman"/>
          <w:i/>
          <w:sz w:val="23"/>
        </w:rPr>
        <w:t>хичээлийн</w:t>
      </w:r>
      <w:proofErr w:type="spellEnd"/>
      <w:r>
        <w:rPr>
          <w:rFonts w:ascii="Times New Roman" w:eastAsia="Times New Roman" w:hAnsi="Times New Roman" w:cs="Times New Roman"/>
          <w:i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3"/>
        </w:rPr>
        <w:t>жилийн</w:t>
      </w:r>
      <w:proofErr w:type="spellEnd"/>
      <w:r>
        <w:rPr>
          <w:rFonts w:ascii="Times New Roman" w:eastAsia="Times New Roman" w:hAnsi="Times New Roman" w:cs="Times New Roman"/>
          <w:i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3"/>
        </w:rPr>
        <w:t>нэг</w:t>
      </w:r>
      <w:proofErr w:type="spellEnd"/>
      <w:r>
        <w:rPr>
          <w:rFonts w:ascii="Times New Roman" w:eastAsia="Times New Roman" w:hAnsi="Times New Roman" w:cs="Times New Roman"/>
          <w:i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3"/>
        </w:rPr>
        <w:t>дүгээр</w:t>
      </w:r>
      <w:proofErr w:type="spellEnd"/>
      <w:r>
        <w:rPr>
          <w:rFonts w:ascii="Times New Roman" w:eastAsia="Times New Roman" w:hAnsi="Times New Roman" w:cs="Times New Roman"/>
          <w:i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3"/>
        </w:rPr>
        <w:t>ангийн</w:t>
      </w:r>
      <w:proofErr w:type="spellEnd"/>
      <w:r>
        <w:rPr>
          <w:rFonts w:ascii="Times New Roman" w:eastAsia="Times New Roman" w:hAnsi="Times New Roman" w:cs="Times New Roman"/>
          <w:i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3"/>
        </w:rPr>
        <w:t>элсэлтийн</w:t>
      </w:r>
      <w:proofErr w:type="spellEnd"/>
      <w:r>
        <w:rPr>
          <w:rFonts w:ascii="Times New Roman" w:eastAsia="Times New Roman" w:hAnsi="Times New Roman" w:cs="Times New Roman"/>
          <w:i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3"/>
        </w:rPr>
        <w:t>бүртгэлийн</w:t>
      </w:r>
      <w:proofErr w:type="spellEnd"/>
      <w:r>
        <w:rPr>
          <w:rFonts w:ascii="Times New Roman" w:eastAsia="Times New Roman" w:hAnsi="Times New Roman" w:cs="Times New Roman"/>
          <w:i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3"/>
        </w:rPr>
        <w:t>арга</w:t>
      </w:r>
      <w:proofErr w:type="spellEnd"/>
      <w:r>
        <w:rPr>
          <w:rFonts w:ascii="Times New Roman" w:eastAsia="Times New Roman" w:hAnsi="Times New Roman" w:cs="Times New Roman"/>
          <w:i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3"/>
        </w:rPr>
        <w:t>хэмжээ</w:t>
      </w:r>
      <w:proofErr w:type="spellEnd"/>
      <w:r>
        <w:rPr>
          <w:rFonts w:ascii="Times New Roman" w:eastAsia="Times New Roman" w:hAnsi="Times New Roman" w:cs="Times New Roman"/>
          <w:sz w:val="23"/>
        </w:rPr>
        <w:t xml:space="preserve"> </w:t>
      </w:r>
    </w:p>
    <w:p w:rsidR="00441725" w:rsidRDefault="0029501C">
      <w:pPr>
        <w:pStyle w:val="Nadpis1"/>
      </w:pPr>
      <w:r>
        <w:t xml:space="preserve">2020/2021ОНЫ ХИЧЭЭЛИЙН ЖИЛИЙН НЭГ ДҮГЭЭР АНГИЙН ЭЛСЭЛТИЙН БҮРТГЭЛИЙН АРГА ХЭМЖЭЭ </w:t>
      </w:r>
    </w:p>
    <w:p w:rsidR="00441725" w:rsidRDefault="0029501C">
      <w:pPr>
        <w:spacing w:after="174" w:line="271" w:lineRule="auto"/>
        <w:ind w:right="-15"/>
        <w:jc w:val="both"/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Боловсрол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залуучууд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спортын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яамнаас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коронавирус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ба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COVID-19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өвчний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эсрэг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авч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буй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онцгой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арга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хэмжээтэй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уялдуулан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2020/2021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оны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хичээлийн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жилийн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нэг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дүгээр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ангид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элсэх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бүртгэлийн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талаар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арга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хэмжээг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авч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байна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Элсэлтийн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бүртгэл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нь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4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сардхүүхдүүдийг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сургуульд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авчрахгүй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ба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оролцоогүйгээр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явагдана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. </w:t>
      </w:r>
    </w:p>
    <w:p w:rsidR="00441725" w:rsidRDefault="0029501C">
      <w:pPr>
        <w:spacing w:after="252" w:line="269" w:lineRule="auto"/>
        <w:ind w:left="-5" w:hanging="10"/>
        <w:jc w:val="both"/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Боловсрол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эзэмшүүлэх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элсэлтийг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хуулийг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б</w:t>
      </w:r>
      <w:r>
        <w:rPr>
          <w:rFonts w:ascii="Times New Roman" w:eastAsia="Times New Roman" w:hAnsi="Times New Roman" w:cs="Times New Roman"/>
          <w:sz w:val="24"/>
        </w:rPr>
        <w:t>аримтлах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боловч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зарим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уламжлалт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арга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хэмжээнд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өөрчлөлт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орж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байна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</w:rPr>
        <w:t>Энэ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нь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Боловсролын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тухай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хууль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тогтоомжийн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хүрээнд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өөрөөр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хэлбэл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 xml:space="preserve">2020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оны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4-р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сарын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1-нээс 2020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оны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4-р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сарын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30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хүртэл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явагдана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</w:t>
      </w:r>
    </w:p>
    <w:p w:rsidR="00441725" w:rsidRDefault="0029501C">
      <w:pPr>
        <w:spacing w:after="252" w:line="269" w:lineRule="auto"/>
        <w:ind w:left="-5" w:hanging="10"/>
        <w:jc w:val="both"/>
      </w:pPr>
      <w:proofErr w:type="spellStart"/>
      <w:r>
        <w:rPr>
          <w:rFonts w:ascii="Times New Roman" w:eastAsia="Times New Roman" w:hAnsi="Times New Roman" w:cs="Times New Roman"/>
          <w:sz w:val="24"/>
        </w:rPr>
        <w:t>Суурь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боловсролын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эхний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жилд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элсэх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хугацааг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Боловсролын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ту</w:t>
      </w:r>
      <w:r>
        <w:rPr>
          <w:rFonts w:ascii="Times New Roman" w:eastAsia="Times New Roman" w:hAnsi="Times New Roman" w:cs="Times New Roman"/>
          <w:sz w:val="24"/>
        </w:rPr>
        <w:t>хай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хуульд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заасны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дагуу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сургуулийн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захирал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тогтоодог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(36 </w:t>
      </w:r>
      <w:proofErr w:type="spellStart"/>
      <w:r>
        <w:rPr>
          <w:rFonts w:ascii="Times New Roman" w:eastAsia="Times New Roman" w:hAnsi="Times New Roman" w:cs="Times New Roman"/>
          <w:sz w:val="24"/>
        </w:rPr>
        <w:t>хуулийн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(4) </w:t>
      </w:r>
      <w:proofErr w:type="spellStart"/>
      <w:r>
        <w:rPr>
          <w:rFonts w:ascii="Times New Roman" w:eastAsia="Times New Roman" w:hAnsi="Times New Roman" w:cs="Times New Roman"/>
          <w:sz w:val="24"/>
        </w:rPr>
        <w:t>хэсэг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). </w:t>
      </w:r>
    </w:p>
    <w:p w:rsidR="00441725" w:rsidRDefault="0029501C">
      <w:pPr>
        <w:spacing w:after="298" w:line="269" w:lineRule="auto"/>
        <w:ind w:left="-5" w:hanging="10"/>
        <w:jc w:val="both"/>
      </w:pPr>
      <w:proofErr w:type="spellStart"/>
      <w:r>
        <w:rPr>
          <w:rFonts w:ascii="Times New Roman" w:eastAsia="Times New Roman" w:hAnsi="Times New Roman" w:cs="Times New Roman"/>
          <w:sz w:val="24"/>
        </w:rPr>
        <w:t>Дээрх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арга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хэмжээг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авахад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дараах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зүйлийг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шаарддаг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>:</w:t>
      </w:r>
      <w:r>
        <w:rPr>
          <w:rFonts w:ascii="Times New Roman" w:eastAsia="Times New Roman" w:hAnsi="Times New Roman" w:cs="Times New Roman"/>
          <w:sz w:val="24"/>
        </w:rPr>
        <w:t>.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441725" w:rsidRDefault="0029501C">
      <w:pPr>
        <w:numPr>
          <w:ilvl w:val="0"/>
          <w:numId w:val="1"/>
        </w:numPr>
        <w:spacing w:after="0" w:line="271" w:lineRule="auto"/>
        <w:ind w:right="-15" w:hanging="360"/>
        <w:jc w:val="both"/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Сургууль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дээр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хүүхдийг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авчрахгүй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оролцоогүйгээр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бүртгэлийн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ажиллагааг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зохион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байгуулна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Сургуульд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бүртгүүлэх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хүсэлтийг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хүүхд</w:t>
      </w:r>
      <w:r>
        <w:rPr>
          <w:rFonts w:ascii="Times New Roman" w:eastAsia="Times New Roman" w:hAnsi="Times New Roman" w:cs="Times New Roman"/>
          <w:b/>
          <w:sz w:val="24"/>
        </w:rPr>
        <w:t>ийн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хууль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ёсны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асран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хамгаалагч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өөрөө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оролцохгүйгээр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мэдээллийн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хайрцаг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цахим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гарын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үсэгтэй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имэйлийн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хаяг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эсвэл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шаардлагатай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бол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сургууль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дээр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биечлэн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ирж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эсвэл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шуудангаар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хийж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болно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.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41725" w:rsidRDefault="0029501C">
      <w:pPr>
        <w:spacing w:after="28"/>
        <w:ind w:left="72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41725" w:rsidRDefault="0029501C">
      <w:pPr>
        <w:numPr>
          <w:ilvl w:val="0"/>
          <w:numId w:val="1"/>
        </w:numPr>
        <w:spacing w:after="267" w:line="271" w:lineRule="auto"/>
        <w:ind w:right="-15" w:hanging="360"/>
        <w:jc w:val="both"/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Суралцах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эрхийг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олгох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Боловсролын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тухай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хуульд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заасны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дагуу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бүрт</w:t>
      </w:r>
      <w:r>
        <w:rPr>
          <w:rFonts w:ascii="Times New Roman" w:eastAsia="Times New Roman" w:hAnsi="Times New Roman" w:cs="Times New Roman"/>
          <w:b/>
          <w:sz w:val="24"/>
        </w:rPr>
        <w:t>гэлийн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ажиллагаанд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хангалттай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хугацааг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олгов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өөрөөр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хэлбэл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2020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оны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4-р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сарын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1-нээс 2020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оны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4-р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сарын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30-ны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хооронд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бүртгэнэ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>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41725" w:rsidRDefault="0029501C">
      <w:pPr>
        <w:spacing w:after="127" w:line="276" w:lineRule="auto"/>
      </w:pPr>
      <w:r>
        <w:rPr>
          <w:rFonts w:ascii="Times New Roman" w:eastAsia="Times New Roman" w:hAnsi="Times New Roman" w:cs="Times New Roman"/>
          <w:sz w:val="23"/>
        </w:rPr>
        <w:t xml:space="preserve">Zdroj: </w:t>
      </w:r>
      <w:hyperlink r:id="rId5">
        <w:r>
          <w:rPr>
            <w:u w:val="single" w:color="000000"/>
          </w:rPr>
          <w:t>htt</w:t>
        </w:r>
        <w:r>
          <w:rPr>
            <w:u w:val="single" w:color="000000"/>
          </w:rPr>
          <w:t>p://www.msmt.cz/ministerstvo/novinar/opatreni</w:t>
        </w:r>
      </w:hyperlink>
      <w:hyperlink r:id="rId6">
        <w:r>
          <w:rPr>
            <w:u w:val="single" w:color="000000"/>
          </w:rPr>
          <w:t>-</w:t>
        </w:r>
      </w:hyperlink>
      <w:hyperlink r:id="rId7">
        <w:r>
          <w:rPr>
            <w:u w:val="single" w:color="000000"/>
          </w:rPr>
          <w:t>k</w:t>
        </w:r>
      </w:hyperlink>
      <w:hyperlink r:id="rId8">
        <w:r>
          <w:rPr>
            <w:u w:val="single" w:color="000000"/>
          </w:rPr>
          <w:t>-</w:t>
        </w:r>
      </w:hyperlink>
      <w:hyperlink r:id="rId9">
        <w:r>
          <w:rPr>
            <w:u w:val="single" w:color="000000"/>
          </w:rPr>
          <w:t>zapisum</w:t>
        </w:r>
      </w:hyperlink>
      <w:hyperlink r:id="rId10">
        <w:r>
          <w:rPr>
            <w:u w:val="single" w:color="000000"/>
          </w:rPr>
          <w:t>-</w:t>
        </w:r>
      </w:hyperlink>
      <w:hyperlink r:id="rId11">
        <w:r>
          <w:rPr>
            <w:u w:val="single" w:color="000000"/>
          </w:rPr>
          <w:t>do</w:t>
        </w:r>
      </w:hyperlink>
      <w:hyperlink r:id="rId12">
        <w:r>
          <w:rPr>
            <w:u w:val="single" w:color="000000"/>
          </w:rPr>
          <w:t>-</w:t>
        </w:r>
      </w:hyperlink>
      <w:hyperlink r:id="rId13">
        <w:r>
          <w:rPr>
            <w:u w:val="single" w:color="000000"/>
          </w:rPr>
          <w:t>zs</w:t>
        </w:r>
      </w:hyperlink>
      <w:hyperlink r:id="rId14">
        <w:r>
          <w:rPr>
            <w:u w:val="single" w:color="000000"/>
          </w:rPr>
          <w:t>-</w:t>
        </w:r>
      </w:hyperlink>
      <w:hyperlink r:id="rId15">
        <w:r>
          <w:rPr>
            <w:u w:val="single" w:color="000000"/>
          </w:rPr>
          <w:t>pro</w:t>
        </w:r>
      </w:hyperlink>
      <w:hyperlink r:id="rId16">
        <w:r>
          <w:rPr>
            <w:u w:val="single" w:color="000000"/>
          </w:rPr>
          <w:t>-</w:t>
        </w:r>
      </w:hyperlink>
      <w:hyperlink r:id="rId17">
        <w:r>
          <w:rPr>
            <w:u w:val="single" w:color="000000"/>
          </w:rPr>
          <w:t>skolni</w:t>
        </w:r>
      </w:hyperlink>
      <w:hyperlink r:id="rId18">
        <w:r>
          <w:rPr>
            <w:u w:val="single" w:color="000000"/>
          </w:rPr>
          <w:t>-</w:t>
        </w:r>
      </w:hyperlink>
      <w:hyperlink r:id="rId19">
        <w:r>
          <w:rPr>
            <w:u w:val="single" w:color="000000"/>
          </w:rPr>
          <w:t>rok</w:t>
        </w:r>
      </w:hyperlink>
      <w:hyperlink r:id="rId20">
        <w:r>
          <w:rPr>
            <w:u w:val="single" w:color="000000"/>
          </w:rPr>
          <w:t>-</w:t>
        </w:r>
      </w:hyperlink>
      <w:hyperlink r:id="rId21">
        <w:r>
          <w:rPr>
            <w:u w:val="single" w:color="000000"/>
          </w:rPr>
          <w:t>2020</w:t>
        </w:r>
      </w:hyperlink>
      <w:hyperlink r:id="rId22"/>
      <w:hyperlink r:id="rId23">
        <w:r>
          <w:rPr>
            <w:u w:val="single" w:color="000000"/>
          </w:rPr>
          <w:t>2021?lang=1</w:t>
        </w:r>
      </w:hyperlink>
      <w:hyperlink r:id="rId24">
        <w:r>
          <w:rPr>
            <w:rFonts w:ascii="Times New Roman" w:eastAsia="Times New Roman" w:hAnsi="Times New Roman" w:cs="Times New Roman"/>
            <w:sz w:val="23"/>
          </w:rPr>
          <w:t xml:space="preserve"> </w:t>
        </w:r>
      </w:hyperlink>
    </w:p>
    <w:p w:rsidR="00441725" w:rsidRDefault="0029501C">
      <w:pPr>
        <w:spacing w:after="147"/>
      </w:pPr>
      <w:r>
        <w:rPr>
          <w:rFonts w:ascii="Times New Roman" w:eastAsia="Times New Roman" w:hAnsi="Times New Roman" w:cs="Times New Roman"/>
          <w:i/>
          <w:sz w:val="23"/>
        </w:rPr>
        <w:t xml:space="preserve"> </w:t>
      </w:r>
    </w:p>
    <w:p w:rsidR="00441725" w:rsidRDefault="0029501C">
      <w:pPr>
        <w:spacing w:after="200"/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441725" w:rsidRDefault="0029501C">
      <w:pPr>
        <w:spacing w:after="0"/>
      </w:pPr>
      <w:r>
        <w:t xml:space="preserve"> </w:t>
      </w:r>
    </w:p>
    <w:sectPr w:rsidR="00441725">
      <w:pgSz w:w="11910" w:h="16845"/>
      <w:pgMar w:top="1440" w:right="1415" w:bottom="1440" w:left="141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0106A"/>
    <w:multiLevelType w:val="hybridMultilevel"/>
    <w:tmpl w:val="C808948E"/>
    <w:lvl w:ilvl="0" w:tplc="B72CB550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39C431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5E0CA6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4463CC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3E6718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6AC9BA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A1EE43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D664DD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52CB09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725"/>
    <w:rsid w:val="0029501C"/>
    <w:rsid w:val="00441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C160B0-D6D5-4636-BE26-4EC424CC9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96" w:line="275" w:lineRule="auto"/>
      <w:outlineLvl w:val="0"/>
    </w:pPr>
    <w:rPr>
      <w:rFonts w:ascii="Arial" w:eastAsia="Arial" w:hAnsi="Arial" w:cs="Arial"/>
      <w:color w:val="206875"/>
      <w:sz w:val="3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Arial" w:eastAsia="Arial" w:hAnsi="Arial" w:cs="Arial"/>
      <w:color w:val="206875"/>
      <w:sz w:val="3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smt.cz/ministerstvo/novinar/opatreni-k-zapisum-do-zs-pro-skolni-rok-2020-2021?lang=1" TargetMode="External"/><Relationship Id="rId13" Type="http://schemas.openxmlformats.org/officeDocument/2006/relationships/hyperlink" Target="http://www.msmt.cz/ministerstvo/novinar/opatreni-k-zapisum-do-zs-pro-skolni-rok-2020-2021?lang=1" TargetMode="External"/><Relationship Id="rId18" Type="http://schemas.openxmlformats.org/officeDocument/2006/relationships/hyperlink" Target="http://www.msmt.cz/ministerstvo/novinar/opatreni-k-zapisum-do-zs-pro-skolni-rok-2020-2021?lang=1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msmt.cz/ministerstvo/novinar/opatreni-k-zapisum-do-zs-pro-skolni-rok-2020-2021?lang=1" TargetMode="External"/><Relationship Id="rId7" Type="http://schemas.openxmlformats.org/officeDocument/2006/relationships/hyperlink" Target="http://www.msmt.cz/ministerstvo/novinar/opatreni-k-zapisum-do-zs-pro-skolni-rok-2020-2021?lang=1" TargetMode="External"/><Relationship Id="rId12" Type="http://schemas.openxmlformats.org/officeDocument/2006/relationships/hyperlink" Target="http://www.msmt.cz/ministerstvo/novinar/opatreni-k-zapisum-do-zs-pro-skolni-rok-2020-2021?lang=1" TargetMode="External"/><Relationship Id="rId17" Type="http://schemas.openxmlformats.org/officeDocument/2006/relationships/hyperlink" Target="http://www.msmt.cz/ministerstvo/novinar/opatreni-k-zapisum-do-zs-pro-skolni-rok-2020-2021?lang=1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msmt.cz/ministerstvo/novinar/opatreni-k-zapisum-do-zs-pro-skolni-rok-2020-2021?lang=1" TargetMode="External"/><Relationship Id="rId20" Type="http://schemas.openxmlformats.org/officeDocument/2006/relationships/hyperlink" Target="http://www.msmt.cz/ministerstvo/novinar/opatreni-k-zapisum-do-zs-pro-skolni-rok-2020-2021?lang=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msmt.cz/ministerstvo/novinar/opatreni-k-zapisum-do-zs-pro-skolni-rok-2020-2021?lang=1" TargetMode="External"/><Relationship Id="rId11" Type="http://schemas.openxmlformats.org/officeDocument/2006/relationships/hyperlink" Target="http://www.msmt.cz/ministerstvo/novinar/opatreni-k-zapisum-do-zs-pro-skolni-rok-2020-2021?lang=1" TargetMode="External"/><Relationship Id="rId24" Type="http://schemas.openxmlformats.org/officeDocument/2006/relationships/hyperlink" Target="http://www.msmt.cz/ministerstvo/novinar/opatreni-k-zapisum-do-zs-pro-skolni-rok-2020-2021?lang=1" TargetMode="External"/><Relationship Id="rId5" Type="http://schemas.openxmlformats.org/officeDocument/2006/relationships/hyperlink" Target="http://www.msmt.cz/ministerstvo/novinar/opatreni-k-zapisum-do-zs-pro-skolni-rok-2020-2021?lang=1" TargetMode="External"/><Relationship Id="rId15" Type="http://schemas.openxmlformats.org/officeDocument/2006/relationships/hyperlink" Target="http://www.msmt.cz/ministerstvo/novinar/opatreni-k-zapisum-do-zs-pro-skolni-rok-2020-2021?lang=1" TargetMode="External"/><Relationship Id="rId23" Type="http://schemas.openxmlformats.org/officeDocument/2006/relationships/hyperlink" Target="http://www.msmt.cz/ministerstvo/novinar/opatreni-k-zapisum-do-zs-pro-skolni-rok-2020-2021?lang=1" TargetMode="External"/><Relationship Id="rId10" Type="http://schemas.openxmlformats.org/officeDocument/2006/relationships/hyperlink" Target="http://www.msmt.cz/ministerstvo/novinar/opatreni-k-zapisum-do-zs-pro-skolni-rok-2020-2021?lang=1" TargetMode="External"/><Relationship Id="rId19" Type="http://schemas.openxmlformats.org/officeDocument/2006/relationships/hyperlink" Target="http://www.msmt.cz/ministerstvo/novinar/opatreni-k-zapisum-do-zs-pro-skolni-rok-2020-2021?lang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smt.cz/ministerstvo/novinar/opatreni-k-zapisum-do-zs-pro-skolni-rok-2020-2021?lang=1" TargetMode="External"/><Relationship Id="rId14" Type="http://schemas.openxmlformats.org/officeDocument/2006/relationships/hyperlink" Target="http://www.msmt.cz/ministerstvo/novinar/opatreni-k-zapisum-do-zs-pro-skolni-rok-2020-2021?lang=1" TargetMode="External"/><Relationship Id="rId22" Type="http://schemas.openxmlformats.org/officeDocument/2006/relationships/hyperlink" Target="http://www.msmt.cz/ministerstvo/novinar/opatreni-k-zapisum-do-zs-pro-skolni-rok-2020-2021?lang=1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555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Školka Sever</dc:creator>
  <cp:keywords/>
  <cp:lastModifiedBy>Školka Sever</cp:lastModifiedBy>
  <cp:revision>2</cp:revision>
  <dcterms:created xsi:type="dcterms:W3CDTF">2020-03-31T17:00:00Z</dcterms:created>
  <dcterms:modified xsi:type="dcterms:W3CDTF">2020-03-31T17:00:00Z</dcterms:modified>
</cp:coreProperties>
</file>